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26E" w:rsidRPr="00BC526E" w:rsidRDefault="00A3750C" w:rsidP="00BC526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Практическое занятие №03</w:t>
      </w:r>
      <w:bookmarkStart w:id="0" w:name="_GoBack"/>
      <w:bookmarkEnd w:id="0"/>
    </w:p>
    <w:p w:rsidR="005F79C3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119648A" wp14:editId="3632BCCD">
            <wp:simplePos x="0" y="0"/>
            <wp:positionH relativeFrom="column">
              <wp:posOffset>155642</wp:posOffset>
            </wp:positionH>
            <wp:positionV relativeFrom="paragraph">
              <wp:posOffset>270375</wp:posOffset>
            </wp:positionV>
            <wp:extent cx="6120130" cy="5003800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0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526E">
        <w:rPr>
          <w:rFonts w:ascii="Times New Roman" w:hAnsi="Times New Roman"/>
          <w:b/>
          <w:color w:val="C00000"/>
          <w:sz w:val="28"/>
          <w:szCs w:val="28"/>
        </w:rPr>
        <w:t>Пример расчета парка машин для транспортирования бетонной смеси</w:t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right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Pr="00BC526E" w:rsidRDefault="00BC526E" w:rsidP="00BC526E">
      <w:pPr>
        <w:jc w:val="right"/>
        <w:rPr>
          <w:rFonts w:ascii="Times New Roman" w:hAnsi="Times New Roman"/>
          <w:sz w:val="28"/>
          <w:szCs w:val="28"/>
        </w:rPr>
      </w:pPr>
      <w:r w:rsidRPr="00BC526E">
        <w:rPr>
          <w:rFonts w:ascii="Times New Roman" w:hAnsi="Times New Roman"/>
          <w:sz w:val="28"/>
          <w:szCs w:val="28"/>
        </w:rPr>
        <w:t>Таблица №13</w:t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29934E" wp14:editId="601F993F">
            <wp:extent cx="6120130" cy="26746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-242</wp:posOffset>
            </wp:positionV>
            <wp:extent cx="6120130" cy="4562272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62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EE6AA03" wp14:editId="22151586">
            <wp:simplePos x="0" y="0"/>
            <wp:positionH relativeFrom="margin">
              <wp:align>left</wp:align>
            </wp:positionH>
            <wp:positionV relativeFrom="paragraph">
              <wp:posOffset>21806</wp:posOffset>
            </wp:positionV>
            <wp:extent cx="6050604" cy="4638276"/>
            <wp:effectExtent l="0" t="0" r="762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57"/>
                    <a:stretch/>
                  </pic:blipFill>
                  <pic:spPr bwMode="auto">
                    <a:xfrm>
                      <a:off x="0" y="0"/>
                      <a:ext cx="6051125" cy="463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9484</wp:posOffset>
            </wp:positionH>
            <wp:positionV relativeFrom="paragraph">
              <wp:posOffset>-243</wp:posOffset>
            </wp:positionV>
            <wp:extent cx="6096000" cy="32766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19212</wp:posOffset>
            </wp:positionH>
            <wp:positionV relativeFrom="paragraph">
              <wp:posOffset>123447</wp:posOffset>
            </wp:positionV>
            <wp:extent cx="6069965" cy="5758774"/>
            <wp:effectExtent l="0" t="0" r="698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" r="-1" b="10956"/>
                    <a:stretch/>
                  </pic:blipFill>
                  <pic:spPr bwMode="auto">
                    <a:xfrm>
                      <a:off x="0" y="0"/>
                      <a:ext cx="6078743" cy="5767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2412365"/>
            <wp:effectExtent l="0" t="0" r="0" b="698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185461</wp:posOffset>
            </wp:positionV>
            <wp:extent cx="6120130" cy="665670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5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330325"/>
            <wp:effectExtent l="0" t="0" r="0" b="317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3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0F5C0B4E" wp14:editId="592A6C8D">
            <wp:simplePos x="0" y="0"/>
            <wp:positionH relativeFrom="margin">
              <wp:align>left</wp:align>
            </wp:positionH>
            <wp:positionV relativeFrom="paragraph">
              <wp:posOffset>327066</wp:posOffset>
            </wp:positionV>
            <wp:extent cx="6167120" cy="5496127"/>
            <wp:effectExtent l="0" t="0" r="5080" b="952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7120" cy="5496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3013</wp:posOffset>
            </wp:positionV>
            <wp:extent cx="6120130" cy="207772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7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51879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-2743</wp:posOffset>
            </wp:positionV>
            <wp:extent cx="6120130" cy="7814945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1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EB5BC7" w:rsidRDefault="00EB5BC7" w:rsidP="00EB5BC7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Таблица №10</w:t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36"/>
          <w:szCs w:val="36"/>
        </w:rPr>
        <w:t xml:space="preserve">Температурный коэффициент потери подвижности смеси </w:t>
      </w:r>
      <w:r w:rsidRPr="00EB5BC7">
        <w:rPr>
          <w:rFonts w:ascii="Times New Roman" w:hAnsi="Times New Roman" w:cs="Times New Roman"/>
          <w:sz w:val="40"/>
          <w:szCs w:val="40"/>
        </w:rPr>
        <w:sym w:font="Symbol" w:char="F06D"/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660F6803" wp14:editId="781617A0">
            <wp:simplePos x="0" y="0"/>
            <wp:positionH relativeFrom="margin">
              <wp:align>right</wp:align>
            </wp:positionH>
            <wp:positionV relativeFrom="paragraph">
              <wp:posOffset>13524</wp:posOffset>
            </wp:positionV>
            <wp:extent cx="6120130" cy="1787525"/>
            <wp:effectExtent l="0" t="0" r="0" b="317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8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774DCF" w:rsidRDefault="00774DCF" w:rsidP="00774DC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График определения коэффициента </w:t>
      </w:r>
      <w:r w:rsidRPr="00774DCF">
        <w:rPr>
          <w:rFonts w:ascii="Times New Roman" w:hAnsi="Times New Roman" w:cs="Times New Roman"/>
          <w:sz w:val="36"/>
          <w:szCs w:val="36"/>
        </w:rPr>
        <w:sym w:font="Symbol" w:char="F068"/>
      </w:r>
      <w:r>
        <w:rPr>
          <w:rFonts w:ascii="Times New Roman" w:hAnsi="Times New Roman" w:cs="Times New Roman"/>
          <w:sz w:val="36"/>
          <w:szCs w:val="36"/>
        </w:rPr>
        <w:t xml:space="preserve"> - коэффициент потери подвижности бетонной смеси, зависящий от дальности транспортирования и определяется по графику (рис.11)</w:t>
      </w:r>
    </w:p>
    <w:p w:rsidR="00774DCF" w:rsidRPr="00774DCF" w:rsidRDefault="00774DCF" w:rsidP="00774DCF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1608</wp:posOffset>
            </wp:positionV>
            <wp:extent cx="6096000" cy="4752975"/>
            <wp:effectExtent l="0" t="0" r="0" b="952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74DCF" w:rsidRPr="00774DCF" w:rsidSect="00BC526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2B0"/>
    <w:rsid w:val="005F79C3"/>
    <w:rsid w:val="00774DCF"/>
    <w:rsid w:val="00A3750C"/>
    <w:rsid w:val="00A51892"/>
    <w:rsid w:val="00BC526E"/>
    <w:rsid w:val="00D352B0"/>
    <w:rsid w:val="00DC5F5C"/>
    <w:rsid w:val="00EB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03232"/>
  <w15:chartTrackingRefBased/>
  <w15:docId w15:val="{86023335-8502-49E9-9A22-D45EB65B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microsoft.com/office/2007/relationships/hdphoto" Target="media/hdphoto2.wdp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microsoft.com/office/2007/relationships/hdphoto" Target="media/hdphoto3.wdp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2021-02-08T09:21:00Z</dcterms:created>
  <dcterms:modified xsi:type="dcterms:W3CDTF">2021-07-07T12:39:00Z</dcterms:modified>
</cp:coreProperties>
</file>